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80ED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43001-397/2021</w:t>
            </w:r>
            <w:r w:rsidR="00857CF0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874444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80ED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A5BF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</w:t>
            </w:r>
            <w:r w:rsidR="00780EDD">
              <w:rPr>
                <w:rFonts w:ascii="Arial" w:hAnsi="Arial" w:cs="Arial"/>
                <w:color w:val="0000FF"/>
                <w:sz w:val="16"/>
                <w:szCs w:val="16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80ED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2431-21-001473/0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80EDD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nadvoza preko železnice v Dornberku na R1-204/1012 v km 8,260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857CF0" w:rsidRPr="00857CF0" w:rsidRDefault="00857CF0" w:rsidP="00857CF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57CF0">
        <w:rPr>
          <w:rFonts w:ascii="Tahoma" w:hAnsi="Tahoma" w:cs="Tahoma"/>
          <w:b/>
          <w:color w:val="333333"/>
          <w:sz w:val="22"/>
          <w:szCs w:val="22"/>
        </w:rPr>
        <w:t>JN005886/2021-W01 - D-100/21; Rekonstrukcija nadvoza preko železnice v Dornberku na R1-204/1012 v km 8,260, datum objave: 30.08.2021</w:t>
      </w:r>
    </w:p>
    <w:p w:rsidR="00857CF0" w:rsidRPr="00857CF0" w:rsidRDefault="00874444" w:rsidP="00857CF0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6.09.2021   13</w:t>
      </w:r>
      <w:r w:rsidR="00857CF0" w:rsidRPr="00857CF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08</w:t>
      </w:r>
      <w:r w:rsidR="00857CF0" w:rsidRPr="00857CF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857CF0" w:rsidRPr="00857CF0" w:rsidRDefault="00857CF0" w:rsidP="00857CF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857CF0" w:rsidRPr="00874444" w:rsidRDefault="00857CF0" w:rsidP="0087444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874444" w:rsidRDefault="00874444" w:rsidP="00874444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874444">
        <w:rPr>
          <w:rFonts w:ascii="Tahoma" w:hAnsi="Tahoma" w:cs="Tahoma"/>
          <w:color w:val="333333"/>
          <w:sz w:val="22"/>
          <w:szCs w:val="22"/>
        </w:rPr>
        <w:t>Spoštovani,</w:t>
      </w:r>
      <w:r w:rsidRPr="00874444">
        <w:rPr>
          <w:rFonts w:ascii="Tahoma" w:hAnsi="Tahoma" w:cs="Tahoma"/>
          <w:color w:val="333333"/>
          <w:sz w:val="22"/>
          <w:szCs w:val="22"/>
        </w:rPr>
        <w:br/>
        <w:t>prosimo vas za potrditev da je ustrezna referenca nadvoz preko državne ali lokalne ceste po katerem poteka železniški promet.</w:t>
      </w:r>
    </w:p>
    <w:p w:rsidR="00874444" w:rsidRDefault="00874444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874444" w:rsidRPr="00A9293C" w:rsidRDefault="0087444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AA5BF9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6E1BA7" w:rsidRDefault="006E1BA7" w:rsidP="006E1BA7">
      <w:pPr>
        <w:pStyle w:val="Endnote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Navedena referenca ni ustrezna.</w:t>
      </w:r>
    </w:p>
    <w:p w:rsidR="006E1BA7" w:rsidRDefault="006E1BA7" w:rsidP="006E1BA7">
      <w:pPr>
        <w:pStyle w:val="EndnoteText"/>
        <w:jc w:val="both"/>
        <w:rPr>
          <w:rFonts w:ascii="Arial" w:hAnsi="Arial" w:cs="Arial"/>
          <w:sz w:val="22"/>
          <w:szCs w:val="22"/>
        </w:rPr>
      </w:pPr>
    </w:p>
    <w:p w:rsidR="006E1BA7" w:rsidRPr="002A3606" w:rsidRDefault="006E1BA7" w:rsidP="006E1BA7">
      <w:pPr>
        <w:pStyle w:val="EndnoteText"/>
        <w:jc w:val="both"/>
        <w:rPr>
          <w:rFonts w:ascii="Arial" w:hAnsi="Arial" w:cs="Arial"/>
          <w:sz w:val="22"/>
          <w:szCs w:val="22"/>
        </w:rPr>
      </w:pPr>
      <w:r w:rsidRPr="002A3606">
        <w:rPr>
          <w:rFonts w:ascii="Arial" w:hAnsi="Arial" w:cs="Arial"/>
          <w:sz w:val="22"/>
          <w:szCs w:val="22"/>
        </w:rPr>
        <w:t>V točk</w:t>
      </w:r>
      <w:r>
        <w:rPr>
          <w:rFonts w:ascii="Arial" w:hAnsi="Arial" w:cs="Arial"/>
          <w:sz w:val="22"/>
          <w:szCs w:val="22"/>
        </w:rPr>
        <w:t>ah</w:t>
      </w:r>
      <w:r w:rsidRPr="002A3606">
        <w:rPr>
          <w:rFonts w:ascii="Arial" w:hAnsi="Arial" w:cs="Arial"/>
          <w:sz w:val="22"/>
          <w:szCs w:val="22"/>
        </w:rPr>
        <w:t xml:space="preserve"> 3.1.3.3</w:t>
      </w:r>
      <w:r>
        <w:rPr>
          <w:rFonts w:ascii="Arial" w:hAnsi="Arial" w:cs="Arial"/>
          <w:sz w:val="22"/>
          <w:szCs w:val="22"/>
        </w:rPr>
        <w:t xml:space="preserve"> in 3.1.3.4a)</w:t>
      </w:r>
      <w:r w:rsidRPr="002A3606">
        <w:rPr>
          <w:rFonts w:ascii="Arial" w:hAnsi="Arial" w:cs="Arial"/>
          <w:sz w:val="22"/>
          <w:szCs w:val="22"/>
        </w:rPr>
        <w:t xml:space="preserve"> Navodil za pripravo ponudbe je navedena referenčna zahteva</w:t>
      </w:r>
      <w:r>
        <w:rPr>
          <w:rFonts w:ascii="Arial" w:hAnsi="Arial" w:cs="Arial"/>
          <w:sz w:val="22"/>
          <w:szCs w:val="22"/>
        </w:rPr>
        <w:t>:</w:t>
      </w:r>
    </w:p>
    <w:p w:rsidR="006E1BA7" w:rsidRPr="002A3606" w:rsidRDefault="006E1BA7" w:rsidP="006E1BA7">
      <w:pPr>
        <w:pStyle w:val="EndnoteText"/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A3606">
        <w:rPr>
          <w:rFonts w:ascii="Arial" w:hAnsi="Arial" w:cs="Arial"/>
          <w:sz w:val="22"/>
          <w:szCs w:val="22"/>
        </w:rPr>
        <w:t xml:space="preserve">-  novogradnjo ali rekonstrukcijo </w:t>
      </w:r>
      <w:r w:rsidRPr="002A3606">
        <w:rPr>
          <w:rFonts w:ascii="Arial" w:hAnsi="Arial" w:cs="Arial"/>
          <w:b/>
          <w:bCs/>
          <w:sz w:val="22"/>
          <w:szCs w:val="22"/>
        </w:rPr>
        <w:t>AB premostitvenega objekta, namenjenega za javni cestni promet</w:t>
      </w:r>
      <w:r w:rsidRPr="002A3606">
        <w:rPr>
          <w:rFonts w:ascii="Arial" w:hAnsi="Arial" w:cs="Arial"/>
          <w:sz w:val="22"/>
          <w:szCs w:val="22"/>
        </w:rPr>
        <w:t xml:space="preserve"> , svetle pravokotne razdalje med  krajnimi oporniki vsaj 7 m in v pogodbeni vrednosti vsaj 150.000 EUR brez DDV</w:t>
      </w:r>
      <w:r>
        <w:rPr>
          <w:rFonts w:ascii="Arial" w:hAnsi="Arial" w:cs="Arial"/>
          <w:sz w:val="22"/>
          <w:szCs w:val="22"/>
        </w:rPr>
        <w:t>.</w:t>
      </w:r>
    </w:p>
    <w:p w:rsidR="006E1BA7" w:rsidRPr="002A3606" w:rsidRDefault="006E1BA7" w:rsidP="006E1BA7">
      <w:pPr>
        <w:pStyle w:val="BodyText2"/>
        <w:tabs>
          <w:tab w:val="left" w:pos="-1560"/>
          <w:tab w:val="left" w:pos="1843"/>
        </w:tabs>
        <w:rPr>
          <w:rFonts w:cs="Arial"/>
          <w:sz w:val="22"/>
          <w:szCs w:val="22"/>
        </w:rPr>
      </w:pPr>
    </w:p>
    <w:p w:rsidR="006E1BA7" w:rsidRPr="002A3606" w:rsidRDefault="006E1BA7" w:rsidP="006E1BA7">
      <w:pPr>
        <w:pStyle w:val="Endnote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Nadvoz preko državne ali lokalne ceste po katerem poteka železniški promet ni namenjen za javni cestni promet, kot je zahtevano v </w:t>
      </w:r>
      <w:r w:rsidRPr="002A3606">
        <w:rPr>
          <w:rFonts w:ascii="Arial" w:hAnsi="Arial" w:cs="Arial"/>
          <w:sz w:val="22"/>
          <w:szCs w:val="22"/>
        </w:rPr>
        <w:t>točk</w:t>
      </w:r>
      <w:r>
        <w:rPr>
          <w:rFonts w:ascii="Arial" w:hAnsi="Arial" w:cs="Arial"/>
          <w:sz w:val="22"/>
          <w:szCs w:val="22"/>
        </w:rPr>
        <w:t>ah</w:t>
      </w:r>
      <w:r w:rsidRPr="002A3606">
        <w:rPr>
          <w:rFonts w:ascii="Arial" w:hAnsi="Arial" w:cs="Arial"/>
          <w:sz w:val="22"/>
          <w:szCs w:val="22"/>
        </w:rPr>
        <w:t xml:space="preserve"> 3.1.3.3</w:t>
      </w:r>
      <w:r>
        <w:rPr>
          <w:rFonts w:ascii="Arial" w:hAnsi="Arial" w:cs="Arial"/>
          <w:sz w:val="22"/>
          <w:szCs w:val="22"/>
        </w:rPr>
        <w:t xml:space="preserve"> in 3.1.3.4a)</w:t>
      </w:r>
      <w:r w:rsidRPr="002A3606">
        <w:rPr>
          <w:rFonts w:ascii="Arial" w:hAnsi="Arial" w:cs="Arial"/>
          <w:sz w:val="22"/>
          <w:szCs w:val="22"/>
        </w:rPr>
        <w:t xml:space="preserve"> Navodil za pripravo ponudbe</w:t>
      </w:r>
      <w:r>
        <w:rPr>
          <w:rFonts w:ascii="Arial" w:hAnsi="Arial" w:cs="Arial"/>
          <w:sz w:val="22"/>
          <w:szCs w:val="22"/>
        </w:rPr>
        <w:t>.</w:t>
      </w:r>
    </w:p>
    <w:p w:rsidR="006E1BA7" w:rsidRPr="002A3606" w:rsidRDefault="006E1BA7" w:rsidP="006E1BA7">
      <w:pPr>
        <w:rPr>
          <w:rFonts w:ascii="Arial" w:hAnsi="Arial" w:cs="Arial"/>
          <w:sz w:val="22"/>
          <w:szCs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DD" w:rsidRDefault="00780EDD">
      <w:r>
        <w:separator/>
      </w:r>
    </w:p>
  </w:endnote>
  <w:endnote w:type="continuationSeparator" w:id="0">
    <w:p w:rsidR="00780EDD" w:rsidRDefault="0078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DD" w:rsidRDefault="00780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80ED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80EDD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EDD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EDD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DD" w:rsidRDefault="00780EDD">
      <w:r>
        <w:separator/>
      </w:r>
    </w:p>
  </w:footnote>
  <w:footnote w:type="continuationSeparator" w:id="0">
    <w:p w:rsidR="00780EDD" w:rsidRDefault="0078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DD" w:rsidRDefault="00780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DD" w:rsidRDefault="00780E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80ED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05D1E1C"/>
    <w:multiLevelType w:val="hybridMultilevel"/>
    <w:tmpl w:val="BF580B9C"/>
    <w:lvl w:ilvl="0" w:tplc="A1CA3E6A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DD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E1BA7"/>
    <w:rsid w:val="00780EDD"/>
    <w:rsid w:val="00857CF0"/>
    <w:rsid w:val="00874444"/>
    <w:rsid w:val="009B1FD9"/>
    <w:rsid w:val="00A05C73"/>
    <w:rsid w:val="00A17575"/>
    <w:rsid w:val="00AA5BF9"/>
    <w:rsid w:val="00AD3747"/>
    <w:rsid w:val="00C6684D"/>
    <w:rsid w:val="00DB7CDA"/>
    <w:rsid w:val="00DD5EB7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CB1D366-61D8-4357-9E7A-D707D3CE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857CF0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7CF0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85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94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66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2021-09-06T11:21:00Z</dcterms:created>
  <dcterms:modified xsi:type="dcterms:W3CDTF">2021-09-08T11:36:00Z</dcterms:modified>
</cp:coreProperties>
</file>